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</w:t>
      </w:r>
      <w:r>
        <w:rPr>
          <w:rFonts w:hint="default" w:ascii="Times New Roman" w:hAnsi="Times New Roman" w:eastAsia="仿宋" w:cs="Times New Roman"/>
          <w:b/>
          <w:szCs w:val="21"/>
        </w:rPr>
        <w:t>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/>
          <w:szCs w:val="21"/>
        </w:rPr>
        <w:t>级信息管理与信息系统专业推免研究生有效成绩课程目录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54"/>
        <w:gridCol w:w="448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6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1754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课程代码</w:t>
            </w:r>
          </w:p>
        </w:tc>
        <w:tc>
          <w:tcPr>
            <w:tcW w:w="4483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课程名称</w:t>
            </w:r>
          </w:p>
        </w:tc>
        <w:tc>
          <w:tcPr>
            <w:tcW w:w="1107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体育Ⅳ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形势与政策Ⅴ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形势与政策Ⅵ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100210310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100210056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100210029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100210027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财务管理概论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100210026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100210025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100210007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100210006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100210005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100160501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生命科学基础A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100031152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机械工程基础I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100210307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数据工程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100210247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能源系统工程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100210246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决策理论与方法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100210239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商务智能与数据分析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100210218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100210155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物流技术与供应链管理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100210154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管理系统计算机仿真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100210142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服务管理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100210141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优化模型及软件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100210138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信息技术专题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100210137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100210062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计算机网络与应用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100210061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数据库系统应用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100210060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100210059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100210058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电子商务与互联网营销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100210040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100074801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新生研修与专业导论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100031314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制造技术基础训练C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100074501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100035437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智能制造概论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101027131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科技创新创业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101210324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科学计量与数据分析（全英文）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101027130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100210324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随机运筹学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100210351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信息管理与信息系统生产实践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100210326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管理数学专题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101210063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管理信息系统分析与设计（全英文）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100210102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经典文献阅读与分析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100120036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101210325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机器学习（全英文）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100210144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100210421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企业资源计划系统与经营模拟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100210329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智能决策支持发展与应用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101210322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信息系统前沿(全英文)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101210323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人工智能与机器人管理（全英文）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100210390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环境与可持续发展的大数据分析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7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100210315</w:t>
            </w:r>
          </w:p>
        </w:tc>
        <w:tc>
          <w:tcPr>
            <w:tcW w:w="4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高级统计学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附件2：  </w:t>
      </w:r>
    </w:p>
    <w:p>
      <w:pPr>
        <w:spacing w:line="480" w:lineRule="auto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/>
          <w:szCs w:val="21"/>
        </w:rPr>
        <w:t>级工商管理专业推免研究生有效成绩课程目录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445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817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课程编号</w:t>
            </w:r>
          </w:p>
        </w:tc>
        <w:tc>
          <w:tcPr>
            <w:tcW w:w="4450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课程名称</w:t>
            </w:r>
          </w:p>
        </w:tc>
        <w:tc>
          <w:tcPr>
            <w:tcW w:w="1078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体育Ⅳ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形势与政策Ⅴ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形势与政策Ⅵ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100210310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100210056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100210042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100210034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100210029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100210027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财务管理概论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100210026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100210025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100210007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100210006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100210005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100160501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生命科学基础A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100031152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机械工程基础I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100210278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数字经济：创新与变革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100210252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数字经济：技术创新与商业转型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100210233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100210218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100210127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100210114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100210113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100210109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公司治理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100210105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金融经济学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100210084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100210058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电子商务与互联网营销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100210047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绩效与薪酬管理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100210046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100210040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100210038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新生研修与专业导论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100031314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制造技术基础训练C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100074501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100120036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100210353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工商管理生产实践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100210423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人口与劳动经济学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100210422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国防科技工业管理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100210250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管理数据分析与决策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100035437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智能制造概论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100210346</w:t>
            </w:r>
          </w:p>
        </w:tc>
        <w:tc>
          <w:tcPr>
            <w:tcW w:w="4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军民融合概论</w:t>
            </w:r>
          </w:p>
        </w:tc>
        <w:tc>
          <w:tcPr>
            <w:tcW w:w="10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附件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Cs w:val="21"/>
        </w:rPr>
        <w:t xml:space="preserve">：  </w:t>
      </w:r>
    </w:p>
    <w:p>
      <w:pPr>
        <w:spacing w:line="440" w:lineRule="exact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/>
          <w:szCs w:val="21"/>
        </w:rPr>
        <w:t>级国际经济与贸易专业推免研究生有效成绩课程目录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467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959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课程编号</w:t>
            </w:r>
          </w:p>
        </w:tc>
        <w:tc>
          <w:tcPr>
            <w:tcW w:w="4678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体育III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体育Ⅳ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Ⅴ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Ⅵ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100245104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II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100245103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100210310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100210241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100210056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100210042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财务管理概论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100210007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100210006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100210005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微积分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A II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微积分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A 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线性代数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B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100160501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生命科学基础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100031152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机械工程基础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I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100210274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经济研究方法与写作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100210272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100210270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中国经济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100210218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100210083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世界经济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国际市场营销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国际服务贸易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跨文化管理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国际贸易地理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100210068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100210040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经济法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100210311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新生研修与专业导论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100031314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制造技术基础训练C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100074501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100120036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100210424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国际经济与贸易专业生产实践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100210342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商务统计软件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100210044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100210264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中级微观经济学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100210265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中级宏观经济学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100210090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中级计量经济学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100210339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国际投资学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100035437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智能制造概论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100210084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100210340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金融市场学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世界贸易组织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</w:tbl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附件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Cs w:val="21"/>
        </w:rPr>
        <w:t>：</w:t>
      </w:r>
    </w:p>
    <w:p>
      <w:pPr>
        <w:spacing w:line="440" w:lineRule="exact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/>
          <w:szCs w:val="21"/>
        </w:rPr>
        <w:t>级会计学专业推免研究生有效成绩课程目录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11"/>
        <w:gridCol w:w="467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1711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课程编号</w:t>
            </w:r>
          </w:p>
        </w:tc>
        <w:tc>
          <w:tcPr>
            <w:tcW w:w="4678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课程名称</w:t>
            </w:r>
          </w:p>
        </w:tc>
        <w:tc>
          <w:tcPr>
            <w:tcW w:w="958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体育III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体育Ⅳ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Ⅴ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Ⅵ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100245104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100245103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100210310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100210241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100210056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100210042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财务管理概论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100210007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100210006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100210005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微积分A II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微积分A 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100160501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生命科学基础A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100031152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机械工程基础I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103210093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会计研究方法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102210053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中级财务管理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101210055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100210380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政府会计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100210277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税收理论与实务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100210238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成本管理会计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100210218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100210110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统计软件应用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100210084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100210054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高级会计学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100210051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财务会计 Ⅱ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100210050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财务会计（I）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100210044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100210041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100210040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经济法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100210311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新生研修与专业导论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100031314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制造技术基础训练C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100074501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100120036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跨文化管理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100210318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会计专业生产实践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100035437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智能制造概论</w:t>
            </w:r>
          </w:p>
        </w:tc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spacing w:line="440" w:lineRule="exact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附件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Cs w:val="21"/>
        </w:rPr>
        <w:t>：</w:t>
      </w:r>
    </w:p>
    <w:p>
      <w:pPr>
        <w:spacing w:line="440" w:lineRule="exact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/>
          <w:szCs w:val="21"/>
        </w:rPr>
        <w:t>级国际经济与贸易专业（全英文）推免研究生有效成绩课程目录</w:t>
      </w:r>
    </w:p>
    <w:tbl>
      <w:tblPr>
        <w:tblStyle w:val="2"/>
        <w:tblW w:w="8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467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课程代码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学分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微积分A 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102070003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计算机应用基础（双语）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101210311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数据库技术及应用（全英文）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101210006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微观经济学（全英文）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管理学原理（全英文）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会计学基础（全英文）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微积分A 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财务管理概论（全英文）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宏观经济学（全英文）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中级微观经济学（全英文）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经济法（全英文）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101210262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商务统计软件应用（全英文）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货币银行学（全英文）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101210097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国际市场营销（全英文）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中级宏观经济学（全英文）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国际商务沟通(全英文）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应用统计学（全英文）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国际经济学（II）（全英文）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国际商法（全英文）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国际贸易实务（全英文）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101210073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跨文化管理（全英文）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101210083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世界经济（全英文）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100210266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时间序列分析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计量经济学（全英文）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证券投资学（全英文）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101210082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国际商务环境（全英文）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体育III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100245311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学业英语读写I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100245309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学业英语听说I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100245312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学业英语读写II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100245310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学业英语听说II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100031314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101210260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国际经济学(Ⅰ)(全英文)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100076101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大数据技术导论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101027131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科技创新创业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101210270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中国经济（全英文）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101027130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101210266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中级计量经济学(全英文）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both"/>
        <w:rPr>
          <w:rFonts w:ascii="Times New Roman" w:hAnsi="Times New Roman" w:eastAsia="仿宋" w:cs="Times New Roman"/>
          <w:b/>
          <w:szCs w:val="21"/>
        </w:rPr>
      </w:pP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201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/>
          <w:szCs w:val="21"/>
        </w:rPr>
        <w:t>级国际经济与贸易专业（体优生）推免研究生有效成绩课程目录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81"/>
        <w:gridCol w:w="467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1681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课程编号</w:t>
            </w:r>
          </w:p>
        </w:tc>
        <w:tc>
          <w:tcPr>
            <w:tcW w:w="4678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课程名称</w:t>
            </w:r>
          </w:p>
        </w:tc>
        <w:tc>
          <w:tcPr>
            <w:tcW w:w="1071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形势与政策Ⅴ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形势与政策Ⅵ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形势与政策Ⅶ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100270021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形势与政策Ⅷ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100270001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100245414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大学英语（体优班）AII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100245413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大学英语（体优班）AI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100245412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大学英语（体优班）IV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100245411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大学英语（体优班）III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100220001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100210382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职业生涯与人生规划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100210300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商业伦理与社会责任（体优班）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100210770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中国经济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100210242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专业研究与实践（I）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100210225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100210224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100210223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100210222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100210221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100210218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100210085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国际物流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100210084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国际市场营销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国际贸易地理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100210070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外贸英语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100210056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100210042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100210737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100210736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100210034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财务管理概论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100172207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基础数学II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100172106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基础数学I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100070008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数据库技术及应用（Access）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100031315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制造技术基础训练D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07000208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大学数学（上，体优班）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07000029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大学数学（下）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103210104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管理与研究设计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100210171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企业社会实践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100245103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100210241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100245104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微积分A II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100210029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100210109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公司治理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100210373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国际贸易（体优班）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100210371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微观经济学（体优班）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ascii="Times New Roman" w:hAnsi="Times New Roman" w:eastAsia="仿宋" w:cs="Times New Roman"/>
          <w:b/>
          <w:szCs w:val="21"/>
        </w:rPr>
      </w:pP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/>
          <w:szCs w:val="21"/>
        </w:rPr>
        <w:t>级会计学（中外合作办学）专业推免研究生有效成绩课程目录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81"/>
        <w:gridCol w:w="467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1681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课程编号</w:t>
            </w:r>
          </w:p>
        </w:tc>
        <w:tc>
          <w:tcPr>
            <w:tcW w:w="4678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课程名称</w:t>
            </w:r>
          </w:p>
        </w:tc>
        <w:tc>
          <w:tcPr>
            <w:tcW w:w="1071" w:type="dxa"/>
            <w:shd w:val="clear" w:color="auto" w:fill="91ABDF" w:themeFill="accent1" w:themeFillTint="99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100245309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学业英语听说Ⅰ</w:t>
            </w:r>
            <w:bookmarkStart w:id="0" w:name="_GoBack"/>
            <w:bookmarkEnd w:id="0"/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100245310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学业英语听说Ⅱ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100245311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学业英语读写Ⅰ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100245312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学业英语读写Ⅱ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微积分AⅠ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微积分AⅡ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线性代数</w:t>
            </w:r>
            <w:r>
              <w:rPr>
                <w:rStyle w:val="11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 xml:space="preserve">B 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Python</w:t>
            </w:r>
            <w:r>
              <w:rPr>
                <w:rStyle w:val="10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语言程序设计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毛泽东思想与中国特色社会主义理论体系概论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Ⅰ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Ⅱ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Ⅲ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Ⅳ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V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Ⅵ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 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 II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 Ⅲ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 Ⅳ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102341101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企业管理概论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101341102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学术技能（全英文）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101341215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经济学基础（全英文</w:t>
            </w:r>
            <w:r>
              <w:rPr>
                <w:rStyle w:val="11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101341209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会计学基础（全英文）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101341222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管理会计（全英文）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101341217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公司概论（全英文）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101341205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组织行为学（全英文）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101341213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审计学原理（全英文）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101341322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中级财务会计（全英文）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101341330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审计实务（全英文）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高级管理会计（全英文）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41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100341219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税务理论与实务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42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101341327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求职与应聘（全英文）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43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100341105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44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100341220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企业会计实务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45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46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47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100341208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会计学专业导论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48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49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100341328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专业调查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50</w:t>
            </w:r>
          </w:p>
        </w:tc>
        <w:tc>
          <w:tcPr>
            <w:tcW w:w="16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100341221</w:t>
            </w:r>
          </w:p>
        </w:tc>
        <w:tc>
          <w:tcPr>
            <w:tcW w:w="4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计量经济学与统计软件应用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GFiODlmMTRlYWIyNDMxZGQyMTI0OWI4OTkxYWYifQ=="/>
  </w:docVars>
  <w:rsids>
    <w:rsidRoot w:val="196C0A11"/>
    <w:rsid w:val="0996571D"/>
    <w:rsid w:val="196C0A11"/>
    <w:rsid w:val="2C25727A"/>
    <w:rsid w:val="32B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3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5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70C0"/>
      <w:sz w:val="21"/>
      <w:szCs w:val="21"/>
      <w:u w:val="none"/>
    </w:rPr>
  </w:style>
  <w:style w:type="table" w:customStyle="1" w:styleId="8">
    <w:name w:val="网格型6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7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4973</Words>
  <Characters>10206</Characters>
  <Lines>0</Lines>
  <Paragraphs>0</Paragraphs>
  <TotalTime>4</TotalTime>
  <ScaleCrop>false</ScaleCrop>
  <LinksUpToDate>false</LinksUpToDate>
  <CharactersWithSpaces>10284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2023-08-11T07:30:00Z</dcterms:created>
  <dc:creator>李逍遥</dc:creator>
  <cp:lastModifiedBy>李逍遥</cp:lastModifiedBy>
  <dcterms:modified xsi:type="dcterms:W3CDTF">2023-08-21T01:54:38Z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4C0481A93FAE4475BE92BCF4FF33A784_11</vt:lpwstr>
  </property>
</Properties>
</file>