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C" w:rsidRPr="00BB4F56" w:rsidRDefault="00EC33BC" w:rsidP="00104620">
      <w:pPr>
        <w:jc w:val="center"/>
        <w:rPr>
          <w:rFonts w:ascii="华文行楷" w:eastAsia="华文行楷" w:hAnsi="楷体"/>
          <w:sz w:val="40"/>
          <w:szCs w:val="48"/>
        </w:rPr>
      </w:pPr>
      <w:r w:rsidRPr="00BB4F56">
        <w:rPr>
          <w:rFonts w:ascii="华文行楷" w:eastAsia="华文行楷" w:hAnsi="楷体" w:hint="eastAsia"/>
          <w:sz w:val="40"/>
          <w:szCs w:val="48"/>
        </w:rPr>
        <w:t>工程成就美好未来</w:t>
      </w:r>
    </w:p>
    <w:p w:rsidR="00CD5C1A" w:rsidRPr="0007519E" w:rsidRDefault="00EC33BC" w:rsidP="00104620">
      <w:pPr>
        <w:ind w:firstLineChars="300" w:firstLine="960"/>
        <w:rPr>
          <w:rFonts w:ascii="华文行楷" w:eastAsia="华文行楷" w:hAnsi="楷体"/>
          <w:sz w:val="32"/>
          <w:szCs w:val="36"/>
        </w:rPr>
      </w:pPr>
      <w:r w:rsidRPr="0007519E">
        <w:rPr>
          <w:rFonts w:ascii="华文行楷" w:eastAsia="华文行楷" w:hAnsi="楷体" w:hint="eastAsia"/>
          <w:sz w:val="32"/>
          <w:szCs w:val="36"/>
        </w:rPr>
        <w:t>——惠生工程2018校园招聘</w:t>
      </w:r>
      <w:r w:rsidR="001D0024" w:rsidRPr="0007519E">
        <w:rPr>
          <w:rFonts w:ascii="华文行楷" w:eastAsia="华文行楷" w:hAnsi="楷体" w:hint="eastAsia"/>
          <w:sz w:val="32"/>
          <w:szCs w:val="36"/>
        </w:rPr>
        <w:t>盛大开启</w:t>
      </w:r>
      <w:bookmarkStart w:id="0" w:name="_GoBack"/>
      <w:bookmarkEnd w:id="0"/>
    </w:p>
    <w:p w:rsidR="00EC33BC" w:rsidRPr="00CD5C1A" w:rsidRDefault="00022A51" w:rsidP="00EC33BC">
      <w:pPr>
        <w:jc w:val="center"/>
        <w:rPr>
          <w:rFonts w:ascii="楷体" w:eastAsia="楷体" w:hAnsi="楷体"/>
          <w:b/>
          <w:sz w:val="24"/>
          <w:szCs w:val="28"/>
        </w:rPr>
      </w:pPr>
      <w:r>
        <w:rPr>
          <w:rFonts w:ascii="楷体" w:eastAsia="楷体" w:hAnsi="楷体" w:hint="eastAsia"/>
          <w:b/>
          <w:sz w:val="24"/>
          <w:szCs w:val="28"/>
        </w:rPr>
        <w:t>过去，我们一笔一划勾勒</w:t>
      </w:r>
      <w:r w:rsidR="00EC33BC" w:rsidRPr="00CD5C1A">
        <w:rPr>
          <w:rFonts w:ascii="楷体" w:eastAsia="楷体" w:hAnsi="楷体" w:hint="eastAsia"/>
          <w:b/>
          <w:sz w:val="24"/>
          <w:szCs w:val="28"/>
        </w:rPr>
        <w:t>出这个世界，</w:t>
      </w:r>
    </w:p>
    <w:p w:rsidR="00EC33BC" w:rsidRPr="00CD5C1A" w:rsidRDefault="00EC33BC" w:rsidP="00EC33BC">
      <w:pPr>
        <w:jc w:val="center"/>
        <w:rPr>
          <w:rFonts w:ascii="楷体" w:eastAsia="楷体" w:hAnsi="楷体"/>
          <w:b/>
          <w:sz w:val="24"/>
          <w:szCs w:val="28"/>
        </w:rPr>
      </w:pPr>
      <w:r w:rsidRPr="00CD5C1A">
        <w:rPr>
          <w:rFonts w:ascii="楷体" w:eastAsia="楷体" w:hAnsi="楷体" w:hint="eastAsia"/>
          <w:b/>
          <w:sz w:val="24"/>
          <w:szCs w:val="28"/>
        </w:rPr>
        <w:t>未来，我们将用数字化、智能化</w:t>
      </w:r>
      <w:r w:rsidR="00022A51">
        <w:rPr>
          <w:rFonts w:ascii="楷体" w:eastAsia="楷体" w:hAnsi="楷体" w:hint="eastAsia"/>
          <w:b/>
          <w:sz w:val="24"/>
          <w:szCs w:val="28"/>
        </w:rPr>
        <w:t>引领</w:t>
      </w:r>
      <w:r w:rsidRPr="00CD5C1A">
        <w:rPr>
          <w:rFonts w:ascii="楷体" w:eastAsia="楷体" w:hAnsi="楷体" w:hint="eastAsia"/>
          <w:b/>
          <w:sz w:val="24"/>
          <w:szCs w:val="28"/>
        </w:rPr>
        <w:t>这个时代。</w:t>
      </w:r>
    </w:p>
    <w:p w:rsidR="00EC33BC" w:rsidRPr="00CD5C1A" w:rsidRDefault="00700D74" w:rsidP="00EC33BC">
      <w:pPr>
        <w:jc w:val="center"/>
        <w:rPr>
          <w:rFonts w:ascii="楷体" w:eastAsia="楷体" w:hAnsi="楷体"/>
          <w:b/>
          <w:sz w:val="24"/>
          <w:szCs w:val="28"/>
        </w:rPr>
      </w:pPr>
      <w:r w:rsidRPr="00CD5C1A">
        <w:rPr>
          <w:rFonts w:ascii="楷体" w:eastAsia="楷体" w:hAnsi="楷体" w:hint="eastAsia"/>
          <w:b/>
          <w:sz w:val="24"/>
          <w:szCs w:val="28"/>
        </w:rPr>
        <w:t>世界因工程</w:t>
      </w:r>
      <w:r w:rsidR="00022A51">
        <w:rPr>
          <w:rFonts w:ascii="楷体" w:eastAsia="楷体" w:hAnsi="楷体" w:hint="eastAsia"/>
          <w:b/>
          <w:sz w:val="24"/>
          <w:szCs w:val="28"/>
        </w:rPr>
        <w:t>而</w:t>
      </w:r>
      <w:r w:rsidR="00EC33BC" w:rsidRPr="00CD5C1A">
        <w:rPr>
          <w:rFonts w:ascii="楷体" w:eastAsia="楷体" w:hAnsi="楷体" w:hint="eastAsia"/>
          <w:b/>
          <w:sz w:val="24"/>
          <w:szCs w:val="28"/>
        </w:rPr>
        <w:t>美好，</w:t>
      </w:r>
      <w:proofErr w:type="gramStart"/>
      <w:r w:rsidR="00022A51">
        <w:rPr>
          <w:rFonts w:ascii="楷体" w:eastAsia="楷体" w:hAnsi="楷体" w:hint="eastAsia"/>
          <w:b/>
          <w:sz w:val="24"/>
          <w:szCs w:val="28"/>
        </w:rPr>
        <w:t>未来因</w:t>
      </w:r>
      <w:proofErr w:type="gramEnd"/>
      <w:r w:rsidR="00022A51">
        <w:rPr>
          <w:rFonts w:ascii="楷体" w:eastAsia="楷体" w:hAnsi="楷体" w:hint="eastAsia"/>
          <w:b/>
          <w:sz w:val="24"/>
          <w:szCs w:val="28"/>
        </w:rPr>
        <w:t>你我而不同。</w:t>
      </w:r>
    </w:p>
    <w:p w:rsidR="00EC33BC" w:rsidRPr="00CD5C1A" w:rsidRDefault="00580D2C" w:rsidP="00EC33BC">
      <w:pPr>
        <w:jc w:val="center"/>
        <w:rPr>
          <w:rFonts w:ascii="楷体" w:eastAsia="楷体" w:hAnsi="楷体"/>
          <w:b/>
          <w:sz w:val="24"/>
          <w:szCs w:val="28"/>
        </w:rPr>
      </w:pPr>
      <w:r w:rsidRPr="00CD5C1A">
        <w:rPr>
          <w:rFonts w:ascii="楷体" w:eastAsia="楷体" w:hAnsi="楷体" w:hint="eastAsia"/>
          <w:b/>
          <w:sz w:val="24"/>
          <w:szCs w:val="28"/>
        </w:rPr>
        <w:t>加入我们，</w:t>
      </w:r>
    </w:p>
    <w:p w:rsidR="00580D2C" w:rsidRPr="00CD5C1A" w:rsidRDefault="00580D2C" w:rsidP="00EC33BC">
      <w:pPr>
        <w:jc w:val="center"/>
        <w:rPr>
          <w:rFonts w:ascii="楷体" w:eastAsia="楷体" w:hAnsi="楷体"/>
          <w:b/>
          <w:sz w:val="24"/>
          <w:szCs w:val="28"/>
        </w:rPr>
      </w:pPr>
      <w:r w:rsidRPr="00CD5C1A">
        <w:rPr>
          <w:rFonts w:ascii="楷体" w:eastAsia="楷体" w:hAnsi="楷体" w:hint="eastAsia"/>
          <w:b/>
          <w:sz w:val="24"/>
          <w:szCs w:val="28"/>
        </w:rPr>
        <w:t>站在科技的前沿，</w:t>
      </w:r>
    </w:p>
    <w:p w:rsidR="00580D2C" w:rsidRPr="00CD5C1A" w:rsidRDefault="00580D2C" w:rsidP="00EC33BC">
      <w:pPr>
        <w:jc w:val="center"/>
        <w:rPr>
          <w:rFonts w:ascii="楷体" w:eastAsia="楷体" w:hAnsi="楷体"/>
          <w:b/>
          <w:sz w:val="24"/>
          <w:szCs w:val="28"/>
        </w:rPr>
      </w:pPr>
      <w:r w:rsidRPr="00CD5C1A">
        <w:rPr>
          <w:rFonts w:ascii="楷体" w:eastAsia="楷体" w:hAnsi="楷体" w:hint="eastAsia"/>
          <w:b/>
          <w:sz w:val="24"/>
          <w:szCs w:val="28"/>
        </w:rPr>
        <w:t>看看广阔的世界，</w:t>
      </w:r>
    </w:p>
    <w:p w:rsidR="002B5538" w:rsidRPr="00104620" w:rsidRDefault="00022A51" w:rsidP="00104620">
      <w:pPr>
        <w:jc w:val="center"/>
        <w:rPr>
          <w:rFonts w:ascii="楷体" w:eastAsia="楷体" w:hAnsi="楷体"/>
          <w:b/>
          <w:sz w:val="24"/>
          <w:szCs w:val="28"/>
        </w:rPr>
      </w:pPr>
      <w:r>
        <w:rPr>
          <w:rFonts w:ascii="楷体" w:eastAsia="楷体" w:hAnsi="楷体" w:hint="eastAsia"/>
          <w:b/>
          <w:sz w:val="24"/>
          <w:szCs w:val="28"/>
        </w:rPr>
        <w:t>共创</w:t>
      </w:r>
      <w:r w:rsidR="00EC33BC" w:rsidRPr="00CD5C1A">
        <w:rPr>
          <w:rFonts w:ascii="楷体" w:eastAsia="楷体" w:hAnsi="楷体" w:hint="eastAsia"/>
          <w:b/>
          <w:sz w:val="24"/>
          <w:szCs w:val="28"/>
        </w:rPr>
        <w:t>工程美好未来！</w:t>
      </w:r>
    </w:p>
    <w:p w:rsidR="002B5538" w:rsidRDefault="00195B6E" w:rsidP="00104620">
      <w:pPr>
        <w:widowControl/>
        <w:shd w:val="clear" w:color="auto" w:fill="FFFFFF"/>
        <w:spacing w:line="36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2D772E">
        <w:rPr>
          <w:rFonts w:ascii="楷体" w:eastAsia="楷体" w:hAnsi="楷体"/>
          <w:sz w:val="24"/>
          <w:szCs w:val="24"/>
        </w:rPr>
        <w:t>惠生集团是一家立足于能源投资和服务领域，横跨工程服务、海洋工程以及投资发展三大主导</w:t>
      </w:r>
      <w:r w:rsidR="00BB4F56">
        <w:rPr>
          <w:rFonts w:ascii="楷体" w:eastAsia="楷体" w:hAnsi="楷体"/>
          <w:sz w:val="24"/>
          <w:szCs w:val="24"/>
        </w:rPr>
        <w:t>产业体系的多元化集团公司。惠生集团总部位于上海张江高科技园区，</w:t>
      </w:r>
      <w:r w:rsidRPr="002D772E">
        <w:rPr>
          <w:rFonts w:ascii="楷体" w:eastAsia="楷体" w:hAnsi="楷体"/>
          <w:sz w:val="24"/>
          <w:szCs w:val="24"/>
        </w:rPr>
        <w:t>业务已延伸至东南亚、南亚、中东、</w:t>
      </w:r>
      <w:r w:rsidR="00F44D74">
        <w:rPr>
          <w:rFonts w:ascii="楷体" w:eastAsia="楷体" w:hAnsi="楷体" w:hint="eastAsia"/>
          <w:sz w:val="24"/>
          <w:szCs w:val="24"/>
        </w:rPr>
        <w:t>中亚、</w:t>
      </w:r>
      <w:r w:rsidRPr="002D772E">
        <w:rPr>
          <w:rFonts w:ascii="楷体" w:eastAsia="楷体" w:hAnsi="楷体"/>
          <w:sz w:val="24"/>
          <w:szCs w:val="24"/>
        </w:rPr>
        <w:t>非洲、北美、南美等地。</w:t>
      </w:r>
    </w:p>
    <w:p w:rsidR="00195B6E" w:rsidRDefault="00195B6E" w:rsidP="00195B6E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惠生工程（中国）有限公司是</w:t>
      </w:r>
      <w:r w:rsidR="00B1400D">
        <w:rPr>
          <w:rFonts w:ascii="楷体" w:eastAsia="楷体" w:hAnsi="楷体" w:hint="eastAsia"/>
          <w:sz w:val="24"/>
          <w:szCs w:val="24"/>
        </w:rPr>
        <w:t>在香港上市的</w:t>
      </w:r>
      <w:r>
        <w:rPr>
          <w:rFonts w:ascii="楷体" w:eastAsia="楷体" w:hAnsi="楷体"/>
          <w:sz w:val="24"/>
          <w:szCs w:val="24"/>
        </w:rPr>
        <w:t>惠生集团旗下子公司</w:t>
      </w:r>
      <w:r>
        <w:rPr>
          <w:rFonts w:ascii="楷体" w:eastAsia="楷体" w:hAnsi="楷体" w:hint="eastAsia"/>
          <w:sz w:val="24"/>
          <w:szCs w:val="24"/>
        </w:rPr>
        <w:t>，</w:t>
      </w:r>
      <w:r w:rsidRPr="00016443">
        <w:rPr>
          <w:rFonts w:ascii="楷体" w:eastAsia="楷体" w:hAnsi="楷体"/>
          <w:sz w:val="24"/>
          <w:szCs w:val="24"/>
        </w:rPr>
        <w:t>作为中国领先的化工EPC服务提供商之一</w:t>
      </w:r>
      <w:r>
        <w:rPr>
          <w:rFonts w:ascii="楷体" w:eastAsia="楷体" w:hAnsi="楷体" w:hint="eastAsia"/>
          <w:sz w:val="24"/>
          <w:szCs w:val="24"/>
        </w:rPr>
        <w:t>，公司</w:t>
      </w:r>
      <w:r w:rsidRPr="002D772E">
        <w:rPr>
          <w:rFonts w:ascii="楷体" w:eastAsia="楷体" w:hAnsi="楷体"/>
          <w:sz w:val="24"/>
          <w:szCs w:val="24"/>
        </w:rPr>
        <w:t>专业从事石油化</w:t>
      </w:r>
      <w:r w:rsidR="00B1400D">
        <w:rPr>
          <w:rFonts w:ascii="楷体" w:eastAsia="楷体" w:hAnsi="楷体"/>
          <w:sz w:val="24"/>
          <w:szCs w:val="24"/>
        </w:rPr>
        <w:t>工、煤化工及炼油装置工程建设和技术服务的企业，从工程前期的规划</w:t>
      </w:r>
      <w:r w:rsidR="00B1400D">
        <w:rPr>
          <w:rFonts w:ascii="楷体" w:eastAsia="楷体" w:hAnsi="楷体" w:hint="eastAsia"/>
          <w:sz w:val="24"/>
          <w:szCs w:val="24"/>
        </w:rPr>
        <w:t>、</w:t>
      </w:r>
      <w:r w:rsidR="00B1400D">
        <w:rPr>
          <w:rFonts w:ascii="楷体" w:eastAsia="楷体" w:hAnsi="楷体"/>
          <w:sz w:val="24"/>
          <w:szCs w:val="24"/>
        </w:rPr>
        <w:t>咨询到设计</w:t>
      </w:r>
      <w:r w:rsidR="00B1400D">
        <w:rPr>
          <w:rFonts w:ascii="楷体" w:eastAsia="楷体" w:hAnsi="楷体" w:hint="eastAsia"/>
          <w:sz w:val="24"/>
          <w:szCs w:val="24"/>
        </w:rPr>
        <w:t>、</w:t>
      </w:r>
      <w:r w:rsidR="00B1400D">
        <w:rPr>
          <w:rFonts w:ascii="楷体" w:eastAsia="楷体" w:hAnsi="楷体"/>
          <w:sz w:val="24"/>
          <w:szCs w:val="24"/>
        </w:rPr>
        <w:t>采购</w:t>
      </w:r>
      <w:r w:rsidR="00B1400D">
        <w:rPr>
          <w:rFonts w:ascii="楷体" w:eastAsia="楷体" w:hAnsi="楷体" w:hint="eastAsia"/>
          <w:sz w:val="24"/>
          <w:szCs w:val="24"/>
        </w:rPr>
        <w:t>、</w:t>
      </w:r>
      <w:r w:rsidR="00B1400D">
        <w:rPr>
          <w:rFonts w:ascii="楷体" w:eastAsia="楷体" w:hAnsi="楷体"/>
          <w:sz w:val="24"/>
          <w:szCs w:val="24"/>
        </w:rPr>
        <w:t>施工阶段的项目管理、开车服务</w:t>
      </w:r>
      <w:r w:rsidR="00B1400D">
        <w:rPr>
          <w:rFonts w:ascii="楷体" w:eastAsia="楷体" w:hAnsi="楷体" w:hint="eastAsia"/>
          <w:sz w:val="24"/>
          <w:szCs w:val="24"/>
        </w:rPr>
        <w:t>，</w:t>
      </w:r>
      <w:r w:rsidRPr="002D772E">
        <w:rPr>
          <w:rFonts w:ascii="楷体" w:eastAsia="楷体" w:hAnsi="楷体"/>
          <w:sz w:val="24"/>
          <w:szCs w:val="24"/>
        </w:rPr>
        <w:t>直到运营服务，我们为境内外客户提供一站</w:t>
      </w:r>
      <w:proofErr w:type="gramStart"/>
      <w:r w:rsidRPr="002D772E">
        <w:rPr>
          <w:rFonts w:ascii="楷体" w:eastAsia="楷体" w:hAnsi="楷体"/>
          <w:sz w:val="24"/>
          <w:szCs w:val="24"/>
        </w:rPr>
        <w:t>式解决</w:t>
      </w:r>
      <w:proofErr w:type="gramEnd"/>
      <w:r w:rsidRPr="002D772E">
        <w:rPr>
          <w:rFonts w:ascii="楷体" w:eastAsia="楷体" w:hAnsi="楷体"/>
          <w:sz w:val="24"/>
          <w:szCs w:val="24"/>
        </w:rPr>
        <w:t>方案，并提供相应的技术服务。惠生工程长期致力于石油化工和煤化工的技术研发与创新，多项拥有自主知识产权的技术已经达到了国际领先水平。惠生工程先后被认定为上海市高新技术企业、中国化工行业技术创新示范企业。</w:t>
      </w:r>
    </w:p>
    <w:p w:rsidR="00434542" w:rsidRPr="001D0024" w:rsidRDefault="00700D74" w:rsidP="00434542">
      <w:pPr>
        <w:rPr>
          <w:rFonts w:ascii="Arial" w:eastAsia="楷体" w:hAnsi="Arial" w:cs="Arial"/>
          <w:b/>
          <w:sz w:val="28"/>
          <w:szCs w:val="24"/>
        </w:rPr>
      </w:pPr>
      <w:r>
        <w:rPr>
          <w:rFonts w:ascii="Arial" w:eastAsia="楷体" w:hAnsi="Arial" w:cs="Arial" w:hint="eastAsia"/>
          <w:b/>
          <w:bCs/>
          <w:sz w:val="28"/>
          <w:szCs w:val="24"/>
        </w:rPr>
        <w:t>需求专业</w:t>
      </w:r>
      <w:r w:rsidR="00BB4F56" w:rsidRPr="00BB4F56">
        <w:rPr>
          <w:rFonts w:ascii="Arial" w:eastAsia="楷体" w:hAnsi="Arial" w:cs="Arial"/>
          <w:b/>
          <w:sz w:val="28"/>
          <w:szCs w:val="24"/>
        </w:rPr>
        <w:t xml:space="preserve"> </w:t>
      </w:r>
    </w:p>
    <w:p w:rsidR="00434542" w:rsidRPr="00016330" w:rsidRDefault="00434542" w:rsidP="00941D45">
      <w:pPr>
        <w:ind w:firstLineChars="150" w:firstLine="360"/>
        <w:rPr>
          <w:rFonts w:ascii="楷体" w:eastAsia="楷体" w:hAnsi="楷体"/>
          <w:sz w:val="24"/>
          <w:szCs w:val="24"/>
          <w:u w:val="single"/>
        </w:rPr>
      </w:pPr>
      <w:r w:rsidRPr="00016330">
        <w:rPr>
          <w:rFonts w:ascii="楷体" w:eastAsia="楷体" w:hAnsi="楷体" w:hint="eastAsia"/>
          <w:sz w:val="24"/>
          <w:szCs w:val="24"/>
          <w:u w:val="single"/>
        </w:rPr>
        <w:t>工科类：</w:t>
      </w:r>
    </w:p>
    <w:p w:rsidR="00434542" w:rsidRPr="00941D45" w:rsidRDefault="005F2C77" w:rsidP="00104620">
      <w:pPr>
        <w:ind w:leftChars="171" w:left="359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化学工程与工艺、工业催化、油气储运工程、给排水工程、热能工程、环境工程、环保、化工机械、过程装备与控制工程、生产过程自动化、控制工程、建筑</w:t>
      </w:r>
      <w:r w:rsidR="008C789A">
        <w:rPr>
          <w:rFonts w:ascii="楷体" w:eastAsia="楷体" w:hAnsi="楷体" w:hint="eastAsia"/>
          <w:sz w:val="24"/>
          <w:szCs w:val="24"/>
        </w:rPr>
        <w:t>学、建筑环境与能源应用工程、</w:t>
      </w:r>
      <w:r>
        <w:rPr>
          <w:rFonts w:ascii="楷体" w:eastAsia="楷体" w:hAnsi="楷体" w:hint="eastAsia"/>
          <w:sz w:val="24"/>
          <w:szCs w:val="24"/>
        </w:rPr>
        <w:t>暖通、土木工程、结构工程、总图设计与运输工程、</w:t>
      </w:r>
      <w:r w:rsidRPr="005F2C77">
        <w:rPr>
          <w:rFonts w:ascii="楷体" w:eastAsia="楷体" w:hAnsi="楷体" w:hint="eastAsia"/>
          <w:sz w:val="24"/>
          <w:szCs w:val="24"/>
        </w:rPr>
        <w:t>电气工程及其自动化</w:t>
      </w:r>
      <w:r>
        <w:rPr>
          <w:rFonts w:ascii="楷体" w:eastAsia="楷体" w:hAnsi="楷体" w:hint="eastAsia"/>
          <w:sz w:val="24"/>
          <w:szCs w:val="24"/>
        </w:rPr>
        <w:t>、</w:t>
      </w:r>
      <w:r w:rsidRPr="005F2C77">
        <w:rPr>
          <w:rFonts w:ascii="楷体" w:eastAsia="楷体" w:hAnsi="楷体" w:hint="eastAsia"/>
          <w:sz w:val="24"/>
          <w:szCs w:val="24"/>
        </w:rPr>
        <w:t>电力系统及自动化</w:t>
      </w:r>
      <w:r>
        <w:rPr>
          <w:rFonts w:ascii="楷体" w:eastAsia="楷体" w:hAnsi="楷体" w:hint="eastAsia"/>
          <w:sz w:val="24"/>
          <w:szCs w:val="24"/>
        </w:rPr>
        <w:t>、</w:t>
      </w:r>
      <w:r w:rsidRPr="005F2C77">
        <w:rPr>
          <w:rFonts w:ascii="楷体" w:eastAsia="楷体" w:hAnsi="楷体" w:hint="eastAsia"/>
          <w:sz w:val="24"/>
          <w:szCs w:val="24"/>
        </w:rPr>
        <w:t>通信</w:t>
      </w:r>
      <w:r>
        <w:rPr>
          <w:rFonts w:ascii="楷体" w:eastAsia="楷体" w:hAnsi="楷体" w:hint="eastAsia"/>
          <w:sz w:val="24"/>
          <w:szCs w:val="24"/>
        </w:rPr>
        <w:t>工程、</w:t>
      </w:r>
      <w:r w:rsidR="00016330">
        <w:rPr>
          <w:rFonts w:ascii="楷体" w:eastAsia="楷体" w:hAnsi="楷体" w:hint="eastAsia"/>
          <w:sz w:val="24"/>
          <w:szCs w:val="24"/>
        </w:rPr>
        <w:t>材料、</w:t>
      </w:r>
      <w:r w:rsidR="00DD292D">
        <w:rPr>
          <w:rFonts w:ascii="楷体" w:eastAsia="楷体" w:hAnsi="楷体" w:hint="eastAsia"/>
          <w:sz w:val="24"/>
          <w:szCs w:val="24"/>
        </w:rPr>
        <w:t>高分子材料、</w:t>
      </w:r>
      <w:r w:rsidR="00016330">
        <w:rPr>
          <w:rFonts w:ascii="楷体" w:eastAsia="楷体" w:hAnsi="楷体" w:hint="eastAsia"/>
          <w:sz w:val="24"/>
          <w:szCs w:val="24"/>
        </w:rPr>
        <w:t>物流、</w:t>
      </w:r>
      <w:r>
        <w:rPr>
          <w:rFonts w:ascii="楷体" w:eastAsia="楷体" w:hAnsi="楷体" w:hint="eastAsia"/>
          <w:sz w:val="24"/>
          <w:szCs w:val="24"/>
        </w:rPr>
        <w:t>工程管理、工程经济、工程造价</w:t>
      </w:r>
      <w:r w:rsidR="00D56C8C">
        <w:rPr>
          <w:rFonts w:ascii="楷体" w:eastAsia="楷体" w:hAnsi="楷体" w:hint="eastAsia"/>
          <w:sz w:val="24"/>
          <w:szCs w:val="24"/>
        </w:rPr>
        <w:t>、计算机</w:t>
      </w:r>
      <w:r>
        <w:rPr>
          <w:rFonts w:ascii="楷体" w:eastAsia="楷体" w:hAnsi="楷体" w:hint="eastAsia"/>
          <w:sz w:val="24"/>
          <w:szCs w:val="24"/>
        </w:rPr>
        <w:t>等专业</w:t>
      </w:r>
      <w:r w:rsidR="00E946B3">
        <w:rPr>
          <w:rFonts w:ascii="楷体" w:eastAsia="楷体" w:hAnsi="楷体" w:hint="eastAsia"/>
          <w:sz w:val="24"/>
          <w:szCs w:val="24"/>
        </w:rPr>
        <w:t>。</w:t>
      </w:r>
    </w:p>
    <w:p w:rsidR="00434542" w:rsidRPr="00016330" w:rsidRDefault="00434542" w:rsidP="00941D45">
      <w:pPr>
        <w:ind w:firstLineChars="150" w:firstLine="360"/>
        <w:rPr>
          <w:rFonts w:ascii="楷体" w:eastAsia="楷体" w:hAnsi="楷体"/>
          <w:sz w:val="24"/>
          <w:szCs w:val="24"/>
          <w:u w:val="single"/>
        </w:rPr>
      </w:pPr>
      <w:r w:rsidRPr="00016330">
        <w:rPr>
          <w:rFonts w:ascii="楷体" w:eastAsia="楷体" w:hAnsi="楷体" w:hint="eastAsia"/>
          <w:sz w:val="24"/>
          <w:szCs w:val="24"/>
          <w:u w:val="single"/>
        </w:rPr>
        <w:t>文科类：</w:t>
      </w:r>
    </w:p>
    <w:p w:rsidR="00434542" w:rsidRDefault="00434542" w:rsidP="00941D45">
      <w:pPr>
        <w:ind w:leftChars="171" w:left="359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工商管理、财务</w:t>
      </w:r>
      <w:r w:rsidR="00016330">
        <w:rPr>
          <w:rFonts w:ascii="楷体" w:eastAsia="楷体" w:hAnsi="楷体" w:hint="eastAsia"/>
          <w:sz w:val="24"/>
          <w:szCs w:val="24"/>
        </w:rPr>
        <w:t>管理、会计、金融</w:t>
      </w:r>
      <w:r w:rsidR="00A37B03">
        <w:rPr>
          <w:rFonts w:ascii="楷体" w:eastAsia="楷体" w:hAnsi="楷体" w:hint="eastAsia"/>
          <w:sz w:val="24"/>
          <w:szCs w:val="24"/>
        </w:rPr>
        <w:t>、</w:t>
      </w:r>
      <w:r>
        <w:rPr>
          <w:rFonts w:ascii="楷体" w:eastAsia="楷体" w:hAnsi="楷体" w:hint="eastAsia"/>
          <w:sz w:val="24"/>
          <w:szCs w:val="24"/>
        </w:rPr>
        <w:t>外语、法学、国际贸易、市场营销</w:t>
      </w:r>
      <w:r w:rsidR="00941D45">
        <w:rPr>
          <w:rFonts w:ascii="楷体" w:eastAsia="楷体" w:hAnsi="楷体" w:hint="eastAsia"/>
          <w:sz w:val="24"/>
          <w:szCs w:val="24"/>
        </w:rPr>
        <w:t>等专业</w:t>
      </w:r>
      <w:r w:rsidR="00E946B3">
        <w:rPr>
          <w:rFonts w:ascii="楷体" w:eastAsia="楷体" w:hAnsi="楷体" w:hint="eastAsia"/>
          <w:sz w:val="24"/>
          <w:szCs w:val="24"/>
        </w:rPr>
        <w:t>。</w:t>
      </w:r>
    </w:p>
    <w:p w:rsidR="00BB4F56" w:rsidRDefault="00BB4F56" w:rsidP="00434542">
      <w:pPr>
        <w:rPr>
          <w:rFonts w:ascii="Arial" w:eastAsia="楷体" w:hAnsi="Arial" w:cs="Arial"/>
          <w:b/>
          <w:sz w:val="28"/>
          <w:szCs w:val="24"/>
        </w:rPr>
      </w:pPr>
      <w:r w:rsidRPr="00BB4F56">
        <w:rPr>
          <w:rFonts w:ascii="Arial" w:eastAsia="楷体" w:hAnsi="Arial" w:cs="Arial" w:hint="eastAsia"/>
          <w:b/>
          <w:sz w:val="28"/>
          <w:szCs w:val="24"/>
        </w:rPr>
        <w:t>加入惠生，你将</w:t>
      </w:r>
      <w:r w:rsidR="009905B4">
        <w:rPr>
          <w:rFonts w:ascii="Arial" w:eastAsia="楷体" w:hAnsi="Arial" w:cs="Arial" w:hint="eastAsia"/>
          <w:b/>
          <w:sz w:val="28"/>
          <w:szCs w:val="24"/>
        </w:rPr>
        <w:t>获得</w:t>
      </w:r>
    </w:p>
    <w:p w:rsidR="00BB4F56" w:rsidRDefault="00700D74" w:rsidP="00941D45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站在科技前沿</w:t>
      </w:r>
      <w:r w:rsidR="0082786E">
        <w:rPr>
          <w:rFonts w:ascii="楷体" w:eastAsia="楷体" w:hAnsi="楷体" w:hint="eastAsia"/>
          <w:sz w:val="24"/>
          <w:szCs w:val="24"/>
        </w:rPr>
        <w:t>的机会</w:t>
      </w:r>
    </w:p>
    <w:p w:rsidR="00BB4F56" w:rsidRDefault="00B1400D" w:rsidP="00941D45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宽广</w:t>
      </w:r>
      <w:r w:rsidR="009D649F">
        <w:rPr>
          <w:rFonts w:ascii="楷体" w:eastAsia="楷体" w:hAnsi="楷体" w:hint="eastAsia"/>
          <w:sz w:val="24"/>
          <w:szCs w:val="24"/>
        </w:rPr>
        <w:t>的</w:t>
      </w:r>
      <w:r w:rsidR="000771ED">
        <w:rPr>
          <w:rFonts w:ascii="楷体" w:eastAsia="楷体" w:hAnsi="楷体" w:hint="eastAsia"/>
          <w:sz w:val="24"/>
          <w:szCs w:val="24"/>
        </w:rPr>
        <w:t>职业发展</w:t>
      </w:r>
      <w:r w:rsidR="009D649F">
        <w:rPr>
          <w:rFonts w:ascii="楷体" w:eastAsia="楷体" w:hAnsi="楷体" w:hint="eastAsia"/>
          <w:sz w:val="24"/>
          <w:szCs w:val="24"/>
        </w:rPr>
        <w:t>空间</w:t>
      </w:r>
    </w:p>
    <w:p w:rsidR="00B1400D" w:rsidRDefault="00B1400D" w:rsidP="00941D45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放眼全球的广阔视野</w:t>
      </w:r>
    </w:p>
    <w:p w:rsidR="00BB4F56" w:rsidRDefault="00BB4F56" w:rsidP="00941D45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人性化的管理和氛围</w:t>
      </w:r>
    </w:p>
    <w:p w:rsidR="00941D45" w:rsidRPr="00104620" w:rsidRDefault="0082786E" w:rsidP="00104620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具</w:t>
      </w:r>
      <w:r w:rsidR="00BB4F56">
        <w:rPr>
          <w:rFonts w:ascii="楷体" w:eastAsia="楷体" w:hAnsi="楷体" w:hint="eastAsia"/>
          <w:sz w:val="24"/>
          <w:szCs w:val="24"/>
        </w:rPr>
        <w:t>竞争力的薪酬待遇</w:t>
      </w:r>
    </w:p>
    <w:p w:rsidR="00434542" w:rsidRPr="001667FD" w:rsidRDefault="00434542" w:rsidP="00FB7E2A">
      <w:pPr>
        <w:rPr>
          <w:rFonts w:ascii="楷体" w:eastAsia="楷体" w:hAnsi="楷体"/>
          <w:b/>
          <w:color w:val="FF0000"/>
          <w:sz w:val="32"/>
          <w:szCs w:val="24"/>
        </w:rPr>
      </w:pPr>
      <w:r w:rsidRPr="001667FD">
        <w:rPr>
          <w:rFonts w:ascii="楷体" w:eastAsia="楷体" w:hAnsi="楷体" w:hint="eastAsia"/>
          <w:b/>
          <w:color w:val="FF0000"/>
          <w:sz w:val="32"/>
          <w:szCs w:val="24"/>
        </w:rPr>
        <w:t>欢迎各位优秀毕业生投递简历</w:t>
      </w:r>
      <w:r w:rsidR="0007519E" w:rsidRPr="001667FD">
        <w:rPr>
          <w:rFonts w:ascii="楷体" w:eastAsia="楷体" w:hAnsi="楷体" w:hint="eastAsia"/>
          <w:b/>
          <w:color w:val="FF0000"/>
          <w:sz w:val="32"/>
          <w:szCs w:val="24"/>
        </w:rPr>
        <w:t>至</w:t>
      </w:r>
      <w:hyperlink r:id="rId8" w:history="1">
        <w:r w:rsidR="001D0024" w:rsidRPr="001667FD">
          <w:rPr>
            <w:rStyle w:val="a6"/>
            <w:rFonts w:ascii="楷体" w:eastAsia="楷体" w:hAnsi="楷体" w:hint="eastAsia"/>
            <w:b/>
            <w:color w:val="FF0000"/>
            <w:sz w:val="32"/>
            <w:szCs w:val="24"/>
            <w:u w:val="none"/>
          </w:rPr>
          <w:t>hr_wel@wison.com</w:t>
        </w:r>
      </w:hyperlink>
    </w:p>
    <w:p w:rsidR="00EC33BC" w:rsidRPr="002D772E" w:rsidRDefault="00301DA3" w:rsidP="00FB7E2A">
      <w:pPr>
        <w:widowControl/>
        <w:shd w:val="clear" w:color="auto" w:fill="FFFFFF"/>
        <w:spacing w:line="360" w:lineRule="atLeas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公司网址：www.wison.com</w:t>
      </w:r>
    </w:p>
    <w:sectPr w:rsidR="00EC33BC" w:rsidRPr="002D772E" w:rsidSect="00DF0E0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F5" w:rsidRDefault="00E04BF5" w:rsidP="006C7940">
      <w:r>
        <w:separator/>
      </w:r>
    </w:p>
  </w:endnote>
  <w:endnote w:type="continuationSeparator" w:id="0">
    <w:p w:rsidR="00E04BF5" w:rsidRDefault="00E04BF5" w:rsidP="006C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F5" w:rsidRDefault="00E04BF5" w:rsidP="006C7940">
      <w:r>
        <w:separator/>
      </w:r>
    </w:p>
  </w:footnote>
  <w:footnote w:type="continuationSeparator" w:id="0">
    <w:p w:rsidR="00E04BF5" w:rsidRDefault="00E04BF5" w:rsidP="006C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40" w:rsidRDefault="006C7940" w:rsidP="008900A6">
    <w:pPr>
      <w:pStyle w:val="a3"/>
      <w:jc w:val="right"/>
    </w:pPr>
    <w:r>
      <w:rPr>
        <w:noProof/>
      </w:rPr>
      <w:drawing>
        <wp:inline distT="0" distB="0" distL="0" distR="0" wp14:anchorId="5EA18EA8" wp14:editId="76EAA722">
          <wp:extent cx="1714500" cy="485775"/>
          <wp:effectExtent l="0" t="0" r="0" b="9525"/>
          <wp:docPr id="1" name="图片 1" descr="Wison_logo_CMYK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son_logo_CMYK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3D15"/>
    <w:multiLevelType w:val="hybridMultilevel"/>
    <w:tmpl w:val="8D50A834"/>
    <w:lvl w:ilvl="0" w:tplc="175CA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85"/>
    <w:rsid w:val="00010331"/>
    <w:rsid w:val="00016330"/>
    <w:rsid w:val="00022A51"/>
    <w:rsid w:val="00030A37"/>
    <w:rsid w:val="000637F1"/>
    <w:rsid w:val="0007050F"/>
    <w:rsid w:val="00071F45"/>
    <w:rsid w:val="0007519E"/>
    <w:rsid w:val="000771ED"/>
    <w:rsid w:val="00082078"/>
    <w:rsid w:val="000F2FCF"/>
    <w:rsid w:val="000F7264"/>
    <w:rsid w:val="000F7CD0"/>
    <w:rsid w:val="00104620"/>
    <w:rsid w:val="001132CC"/>
    <w:rsid w:val="001600C2"/>
    <w:rsid w:val="0016645D"/>
    <w:rsid w:val="001667FD"/>
    <w:rsid w:val="00195B6E"/>
    <w:rsid w:val="001A20EA"/>
    <w:rsid w:val="001A498C"/>
    <w:rsid w:val="001A52E9"/>
    <w:rsid w:val="001D0024"/>
    <w:rsid w:val="001D7923"/>
    <w:rsid w:val="001F02F0"/>
    <w:rsid w:val="001F471B"/>
    <w:rsid w:val="00220F45"/>
    <w:rsid w:val="00236150"/>
    <w:rsid w:val="00255ADA"/>
    <w:rsid w:val="00255ECD"/>
    <w:rsid w:val="00277249"/>
    <w:rsid w:val="00286791"/>
    <w:rsid w:val="00287C5C"/>
    <w:rsid w:val="00295E09"/>
    <w:rsid w:val="002A7F93"/>
    <w:rsid w:val="002B5538"/>
    <w:rsid w:val="002C7786"/>
    <w:rsid w:val="002D4785"/>
    <w:rsid w:val="002E1625"/>
    <w:rsid w:val="002E4FA0"/>
    <w:rsid w:val="00301DA3"/>
    <w:rsid w:val="0031744B"/>
    <w:rsid w:val="0032582F"/>
    <w:rsid w:val="00335C52"/>
    <w:rsid w:val="0034536C"/>
    <w:rsid w:val="00375C7B"/>
    <w:rsid w:val="00383195"/>
    <w:rsid w:val="003941CF"/>
    <w:rsid w:val="003C35CB"/>
    <w:rsid w:val="004056ED"/>
    <w:rsid w:val="0041288C"/>
    <w:rsid w:val="00424040"/>
    <w:rsid w:val="00424DE1"/>
    <w:rsid w:val="00433EAB"/>
    <w:rsid w:val="00434542"/>
    <w:rsid w:val="00444A4F"/>
    <w:rsid w:val="00470987"/>
    <w:rsid w:val="0047436F"/>
    <w:rsid w:val="00476D24"/>
    <w:rsid w:val="00480F97"/>
    <w:rsid w:val="004A1321"/>
    <w:rsid w:val="004A4307"/>
    <w:rsid w:val="004C4DD8"/>
    <w:rsid w:val="004C577C"/>
    <w:rsid w:val="004D29ED"/>
    <w:rsid w:val="004E7E1F"/>
    <w:rsid w:val="00503749"/>
    <w:rsid w:val="00525D11"/>
    <w:rsid w:val="00527C5D"/>
    <w:rsid w:val="00571FA7"/>
    <w:rsid w:val="005734C9"/>
    <w:rsid w:val="00580625"/>
    <w:rsid w:val="0058098E"/>
    <w:rsid w:val="00580D2C"/>
    <w:rsid w:val="005C11AC"/>
    <w:rsid w:val="005D7AD4"/>
    <w:rsid w:val="005F2C77"/>
    <w:rsid w:val="00630EB6"/>
    <w:rsid w:val="00640C45"/>
    <w:rsid w:val="00685D27"/>
    <w:rsid w:val="00687BFD"/>
    <w:rsid w:val="006C7940"/>
    <w:rsid w:val="006D2AD7"/>
    <w:rsid w:val="00700D74"/>
    <w:rsid w:val="0070571D"/>
    <w:rsid w:val="00711933"/>
    <w:rsid w:val="0073157E"/>
    <w:rsid w:val="00734644"/>
    <w:rsid w:val="0075201A"/>
    <w:rsid w:val="00760D1E"/>
    <w:rsid w:val="00762280"/>
    <w:rsid w:val="00763C8A"/>
    <w:rsid w:val="00765A41"/>
    <w:rsid w:val="00782B7D"/>
    <w:rsid w:val="00790BEF"/>
    <w:rsid w:val="007929FA"/>
    <w:rsid w:val="007A66A4"/>
    <w:rsid w:val="007E0F41"/>
    <w:rsid w:val="007F7985"/>
    <w:rsid w:val="008035BD"/>
    <w:rsid w:val="00826C19"/>
    <w:rsid w:val="0082786E"/>
    <w:rsid w:val="00855C3C"/>
    <w:rsid w:val="008673D8"/>
    <w:rsid w:val="00876FDD"/>
    <w:rsid w:val="008900A6"/>
    <w:rsid w:val="008C7709"/>
    <w:rsid w:val="008C789A"/>
    <w:rsid w:val="008F188D"/>
    <w:rsid w:val="00923961"/>
    <w:rsid w:val="00930362"/>
    <w:rsid w:val="00941D45"/>
    <w:rsid w:val="00950210"/>
    <w:rsid w:val="00952139"/>
    <w:rsid w:val="0095281E"/>
    <w:rsid w:val="00960CD2"/>
    <w:rsid w:val="00962D9F"/>
    <w:rsid w:val="009868C5"/>
    <w:rsid w:val="009905B4"/>
    <w:rsid w:val="00996277"/>
    <w:rsid w:val="009C168A"/>
    <w:rsid w:val="009C7D94"/>
    <w:rsid w:val="009D649F"/>
    <w:rsid w:val="009E12F7"/>
    <w:rsid w:val="009E281D"/>
    <w:rsid w:val="009F1E29"/>
    <w:rsid w:val="009F4958"/>
    <w:rsid w:val="00A37B03"/>
    <w:rsid w:val="00A463F2"/>
    <w:rsid w:val="00A8725D"/>
    <w:rsid w:val="00A962BD"/>
    <w:rsid w:val="00AA1F26"/>
    <w:rsid w:val="00AD12DD"/>
    <w:rsid w:val="00B1400D"/>
    <w:rsid w:val="00B25C35"/>
    <w:rsid w:val="00B36EA6"/>
    <w:rsid w:val="00B7584E"/>
    <w:rsid w:val="00B879A9"/>
    <w:rsid w:val="00BA01A1"/>
    <w:rsid w:val="00BB10DB"/>
    <w:rsid w:val="00BB3E81"/>
    <w:rsid w:val="00BB4F56"/>
    <w:rsid w:val="00BB7858"/>
    <w:rsid w:val="00BC1F8B"/>
    <w:rsid w:val="00BD75FA"/>
    <w:rsid w:val="00BE641A"/>
    <w:rsid w:val="00BE72E2"/>
    <w:rsid w:val="00BF4246"/>
    <w:rsid w:val="00C17095"/>
    <w:rsid w:val="00C30EC8"/>
    <w:rsid w:val="00C52F66"/>
    <w:rsid w:val="00C57EDB"/>
    <w:rsid w:val="00C640C9"/>
    <w:rsid w:val="00CA13E4"/>
    <w:rsid w:val="00CC2A92"/>
    <w:rsid w:val="00CD5C1A"/>
    <w:rsid w:val="00CD6065"/>
    <w:rsid w:val="00D14D8A"/>
    <w:rsid w:val="00D179B4"/>
    <w:rsid w:val="00D228F1"/>
    <w:rsid w:val="00D23DC7"/>
    <w:rsid w:val="00D34E4D"/>
    <w:rsid w:val="00D544A6"/>
    <w:rsid w:val="00D56C8C"/>
    <w:rsid w:val="00D5750D"/>
    <w:rsid w:val="00D65FF5"/>
    <w:rsid w:val="00D84423"/>
    <w:rsid w:val="00DB7A48"/>
    <w:rsid w:val="00DD292D"/>
    <w:rsid w:val="00DF0E07"/>
    <w:rsid w:val="00E01891"/>
    <w:rsid w:val="00E04BF5"/>
    <w:rsid w:val="00E33934"/>
    <w:rsid w:val="00E6693D"/>
    <w:rsid w:val="00E70191"/>
    <w:rsid w:val="00E7025C"/>
    <w:rsid w:val="00E7783B"/>
    <w:rsid w:val="00E80320"/>
    <w:rsid w:val="00E8704C"/>
    <w:rsid w:val="00E946B3"/>
    <w:rsid w:val="00EA3E8D"/>
    <w:rsid w:val="00EA7BDF"/>
    <w:rsid w:val="00EC33BC"/>
    <w:rsid w:val="00F351B9"/>
    <w:rsid w:val="00F44D74"/>
    <w:rsid w:val="00F629F6"/>
    <w:rsid w:val="00F87442"/>
    <w:rsid w:val="00FA2AB7"/>
    <w:rsid w:val="00FB14C1"/>
    <w:rsid w:val="00FB7E2A"/>
    <w:rsid w:val="00FE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40"/>
    <w:rPr>
      <w:sz w:val="18"/>
      <w:szCs w:val="18"/>
    </w:rPr>
  </w:style>
  <w:style w:type="character" w:styleId="a6">
    <w:name w:val="Hyperlink"/>
    <w:basedOn w:val="a0"/>
    <w:uiPriority w:val="99"/>
    <w:unhideWhenUsed/>
    <w:rsid w:val="001D002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1D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40"/>
    <w:rPr>
      <w:sz w:val="18"/>
      <w:szCs w:val="18"/>
    </w:rPr>
  </w:style>
  <w:style w:type="character" w:styleId="a6">
    <w:name w:val="Hyperlink"/>
    <w:basedOn w:val="a0"/>
    <w:uiPriority w:val="99"/>
    <w:unhideWhenUsed/>
    <w:rsid w:val="001D002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1D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_wel@wis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Lenovo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孙艳苗</dc:creator>
  <cp:lastModifiedBy>刘畅</cp:lastModifiedBy>
  <cp:revision>2</cp:revision>
  <cp:lastPrinted>2017-09-22T07:54:00Z</cp:lastPrinted>
  <dcterms:created xsi:type="dcterms:W3CDTF">2017-11-07T07:19:00Z</dcterms:created>
  <dcterms:modified xsi:type="dcterms:W3CDTF">2017-11-07T07:19:00Z</dcterms:modified>
</cp:coreProperties>
</file>